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93A5" w14:textId="77777777" w:rsidR="00DF5F67" w:rsidRDefault="00DF5F67"/>
    <w:p w14:paraId="38634964" w14:textId="77777777" w:rsidR="00DF5F67" w:rsidRDefault="00DF5F67"/>
    <w:p w14:paraId="302A9A9D" w14:textId="77777777" w:rsidR="00DF5F67" w:rsidRPr="00B975BE" w:rsidRDefault="00DF5F67" w:rsidP="00DF5F67">
      <w:pPr>
        <w:rPr>
          <w:sz w:val="36"/>
          <w:szCs w:val="36"/>
        </w:rPr>
      </w:pPr>
      <w:r w:rsidRPr="00B975BE">
        <w:rPr>
          <w:sz w:val="36"/>
          <w:szCs w:val="36"/>
        </w:rPr>
        <w:t xml:space="preserve">Ameren Internship </w:t>
      </w:r>
      <w:r>
        <w:rPr>
          <w:sz w:val="36"/>
          <w:szCs w:val="36"/>
        </w:rPr>
        <w:t>at Alpha Supply Corp.</w:t>
      </w:r>
    </w:p>
    <w:p w14:paraId="6D7A362D" w14:textId="77777777" w:rsidR="00DF5F67" w:rsidRPr="002322E0" w:rsidRDefault="00DF5F67" w:rsidP="00DF5F67">
      <w:pPr>
        <w:rPr>
          <w:b/>
          <w:bCs/>
        </w:rPr>
      </w:pPr>
      <w:r w:rsidRPr="002322E0">
        <w:rPr>
          <w:b/>
          <w:bCs/>
        </w:rPr>
        <w:t xml:space="preserve">1) Description of Position </w:t>
      </w:r>
    </w:p>
    <w:p w14:paraId="047D3E95" w14:textId="77777777" w:rsidR="00DF5F67" w:rsidRPr="002322E0" w:rsidRDefault="00DF5F67" w:rsidP="00DF5F67">
      <w:r w:rsidRPr="002322E0">
        <w:rPr>
          <w:b/>
          <w:bCs/>
        </w:rPr>
        <w:t>Energy Efficiency Intern – Alpha Supply Corp.</w:t>
      </w:r>
    </w:p>
    <w:p w14:paraId="53D692B3" w14:textId="77777777" w:rsidR="00DF5F67" w:rsidRDefault="00DF5F67" w:rsidP="00DF5F67">
      <w:pPr>
        <w:pStyle w:val="NormalWeb"/>
        <w:numPr>
          <w:ilvl w:val="0"/>
          <w:numId w:val="10"/>
        </w:numPr>
      </w:pPr>
      <w:r>
        <w:t>Alpha Supply Corp., located at 1000 North Old Route 66, Litchfield, Illinois, is an electrical supply distributor serving contractors and commercial customers across Southern Illinois. As an active Ameren Ally, Alpha Supply participates in the Midstream (Instant Incentives), Small Business Direct Install (SBDI), and Standard energy efficiency programs and has supported millions of dollars in energy efficiency projects.</w:t>
      </w:r>
    </w:p>
    <w:p w14:paraId="69C6BC2F" w14:textId="77777777" w:rsidR="00DF5F67" w:rsidRDefault="00DF5F67" w:rsidP="00DF5F67">
      <w:pPr>
        <w:pStyle w:val="NormalWeb"/>
        <w:numPr>
          <w:ilvl w:val="0"/>
          <w:numId w:val="10"/>
        </w:numPr>
      </w:pPr>
      <w:r>
        <w:t>Alpha Supply is seeking an Energy Efficiency Intern to support increased participation in Ameren programs, with a focus on expanding LED lighting upgrades and adoption of advanced lighting controls. The intern will help develop and execute a targeted outreach campaign to identify and engage Ameren customers who have not yet transitioned to energy-efficient lighting. Responsibilities include building prospect lists, coordinating outreach efforts, and educating customers on available incentives and solutions.</w:t>
      </w:r>
    </w:p>
    <w:p w14:paraId="082E4B24" w14:textId="77777777" w:rsidR="00DF5F67" w:rsidRDefault="00DF5F67" w:rsidP="00DF5F67">
      <w:pPr>
        <w:pStyle w:val="NormalWeb"/>
        <w:numPr>
          <w:ilvl w:val="0"/>
          <w:numId w:val="10"/>
        </w:numPr>
      </w:pPr>
      <w:r>
        <w:t>The intern will also gain hands-on experience with Luminaire Level Lighting Controls (LLLC), learning to configure systems using manufacturer applications and assisting with contractor and customer training efforts. This will support broader adoption of advanced energy-saving technologies within the region.</w:t>
      </w:r>
    </w:p>
    <w:p w14:paraId="7305656A" w14:textId="77777777" w:rsidR="00DF5F67" w:rsidRDefault="00DF5F67" w:rsidP="00DF5F67">
      <w:pPr>
        <w:pStyle w:val="NormalWeb"/>
        <w:numPr>
          <w:ilvl w:val="0"/>
          <w:numId w:val="10"/>
        </w:numPr>
      </w:pPr>
      <w:r>
        <w:t>In addition to outreach and technical learning, the intern will support operational aspects of energy efficiency projects, including material handling, staging, and delivery. This provides exposure to the full lifecycle of energy efficiency projects—from customer education and product selection to final delivery and installation support.</w:t>
      </w:r>
    </w:p>
    <w:p w14:paraId="31107C55" w14:textId="77777777" w:rsidR="00DF5F67" w:rsidRDefault="00DF5F67" w:rsidP="00DF5F67">
      <w:pPr>
        <w:pStyle w:val="NormalWeb"/>
        <w:numPr>
          <w:ilvl w:val="0"/>
          <w:numId w:val="10"/>
        </w:numPr>
      </w:pPr>
      <w:r>
        <w:t>The intern’s work will directly contribute to increased customer engagement, identification of project opportunities, and expanded utilization of Ameren energy efficiency programs.</w:t>
      </w:r>
    </w:p>
    <w:p w14:paraId="607EA736" w14:textId="77777777" w:rsidR="00DF5F67" w:rsidRPr="002322E0" w:rsidRDefault="00DF5F67" w:rsidP="00DF5F67">
      <w:pPr>
        <w:ind w:left="720"/>
      </w:pPr>
    </w:p>
    <w:p w14:paraId="75E1B6C1" w14:textId="77777777" w:rsidR="00DF5F67" w:rsidRPr="002322E0" w:rsidRDefault="00DF5F67" w:rsidP="00DF5F67">
      <w:r>
        <w:pict w14:anchorId="1EDEBD08">
          <v:rect id="_x0000_i1025" style="width:0;height:1.5pt" o:hralign="center" o:hrstd="t" o:hr="t" fillcolor="#a0a0a0" stroked="f"/>
        </w:pict>
      </w:r>
    </w:p>
    <w:p w14:paraId="6F2CF8C8" w14:textId="77777777" w:rsidR="00DF5F67" w:rsidRPr="002322E0" w:rsidRDefault="00DF5F67" w:rsidP="00DF5F67">
      <w:pPr>
        <w:rPr>
          <w:b/>
          <w:bCs/>
        </w:rPr>
      </w:pPr>
      <w:r w:rsidRPr="002322E0">
        <w:rPr>
          <w:rFonts w:ascii="Segoe UI Emoji" w:hAnsi="Segoe UI Emoji" w:cs="Segoe UI Emoji"/>
          <w:b/>
          <w:bCs/>
        </w:rPr>
        <w:t>📄</w:t>
      </w:r>
      <w:r w:rsidRPr="002322E0">
        <w:rPr>
          <w:b/>
          <w:bCs/>
        </w:rPr>
        <w:t xml:space="preserve"> 2) Job Duties </w:t>
      </w:r>
    </w:p>
    <w:p w14:paraId="2B50F570" w14:textId="77777777" w:rsidR="00DF5F67" w:rsidRPr="002322E0" w:rsidRDefault="00DF5F67" w:rsidP="00DF5F67">
      <w:pPr>
        <w:rPr>
          <w:b/>
          <w:bCs/>
        </w:rPr>
      </w:pPr>
      <w:r w:rsidRPr="002322E0">
        <w:rPr>
          <w:b/>
          <w:bCs/>
        </w:rPr>
        <w:t>Marketing &amp; Outreach</w:t>
      </w:r>
    </w:p>
    <w:p w14:paraId="5BE48900" w14:textId="77777777" w:rsidR="00DF5F67" w:rsidRPr="002322E0" w:rsidRDefault="00DF5F67" w:rsidP="00DF5F67">
      <w:pPr>
        <w:numPr>
          <w:ilvl w:val="0"/>
          <w:numId w:val="11"/>
        </w:numPr>
        <w:spacing w:after="160" w:line="278" w:lineRule="auto"/>
      </w:pPr>
      <w:r w:rsidRPr="002322E0">
        <w:lastRenderedPageBreak/>
        <w:t>Develop and execute targeted marketing campaigns promoting energy-efficient lighting upgrades and Ameren incentive programs</w:t>
      </w:r>
      <w:r>
        <w:t>, especially the midstream (Instant Incentives Program)</w:t>
      </w:r>
      <w:r w:rsidRPr="002322E0">
        <w:t xml:space="preserve"> </w:t>
      </w:r>
    </w:p>
    <w:p w14:paraId="6968B17E" w14:textId="77777777" w:rsidR="00DF5F67" w:rsidRPr="002322E0" w:rsidRDefault="00DF5F67" w:rsidP="00DF5F67">
      <w:pPr>
        <w:numPr>
          <w:ilvl w:val="0"/>
          <w:numId w:val="11"/>
        </w:numPr>
        <w:spacing w:after="160" w:line="278" w:lineRule="auto"/>
      </w:pPr>
      <w:r w:rsidRPr="002322E0">
        <w:t xml:space="preserve">Build and maintain outreach lists of prospective customers who have not yet transitioned to LED lighting </w:t>
      </w:r>
    </w:p>
    <w:p w14:paraId="706E2F93" w14:textId="77777777" w:rsidR="00DF5F67" w:rsidRPr="002322E0" w:rsidRDefault="00DF5F67" w:rsidP="00DF5F67">
      <w:pPr>
        <w:numPr>
          <w:ilvl w:val="0"/>
          <w:numId w:val="11"/>
        </w:numPr>
        <w:spacing w:after="160" w:line="278" w:lineRule="auto"/>
      </w:pPr>
      <w:r w:rsidRPr="002322E0">
        <w:t xml:space="preserve">Conduct outreach via phone, email, and in-person visits to educate customers on available incentives and solutions </w:t>
      </w:r>
    </w:p>
    <w:p w14:paraId="4E23FD75" w14:textId="77777777" w:rsidR="00DF5F67" w:rsidRPr="002322E0" w:rsidRDefault="00DF5F67" w:rsidP="00DF5F67">
      <w:pPr>
        <w:numPr>
          <w:ilvl w:val="0"/>
          <w:numId w:val="11"/>
        </w:numPr>
        <w:spacing w:after="160" w:line="278" w:lineRule="auto"/>
      </w:pPr>
      <w:r w:rsidRPr="002322E0">
        <w:t xml:space="preserve">Track outreach efforts and customer engagement using internal tools </w:t>
      </w:r>
    </w:p>
    <w:p w14:paraId="55BF5070" w14:textId="77777777" w:rsidR="00DF5F67" w:rsidRPr="002322E0" w:rsidRDefault="00DF5F67" w:rsidP="00DF5F67">
      <w:pPr>
        <w:rPr>
          <w:b/>
          <w:bCs/>
        </w:rPr>
      </w:pPr>
      <w:r w:rsidRPr="002322E0">
        <w:rPr>
          <w:b/>
          <w:bCs/>
        </w:rPr>
        <w:t>Customer Education &amp; Program Support</w:t>
      </w:r>
    </w:p>
    <w:p w14:paraId="277DB7D9" w14:textId="77777777" w:rsidR="00DF5F67" w:rsidRPr="002322E0" w:rsidRDefault="00DF5F67" w:rsidP="00DF5F67">
      <w:pPr>
        <w:numPr>
          <w:ilvl w:val="0"/>
          <w:numId w:val="12"/>
        </w:numPr>
        <w:spacing w:after="160" w:line="278" w:lineRule="auto"/>
      </w:pPr>
      <w:r w:rsidRPr="002322E0">
        <w:t xml:space="preserve">Educate contractors and end-users on Ameren energy efficiency program offerings, including Midstream, SBDI, and Standard programs </w:t>
      </w:r>
    </w:p>
    <w:p w14:paraId="1D02CD89" w14:textId="77777777" w:rsidR="00DF5F67" w:rsidRPr="002322E0" w:rsidRDefault="00DF5F67" w:rsidP="00DF5F67">
      <w:pPr>
        <w:numPr>
          <w:ilvl w:val="0"/>
          <w:numId w:val="12"/>
        </w:numPr>
        <w:spacing w:after="160" w:line="278" w:lineRule="auto"/>
      </w:pPr>
      <w:r w:rsidRPr="002322E0">
        <w:t xml:space="preserve">Assist in identifying project opportunities and matching customers with appropriate energy-efficient products </w:t>
      </w:r>
    </w:p>
    <w:p w14:paraId="0F93C21C" w14:textId="77777777" w:rsidR="00DF5F67" w:rsidRPr="002322E0" w:rsidRDefault="00DF5F67" w:rsidP="00DF5F67">
      <w:pPr>
        <w:numPr>
          <w:ilvl w:val="0"/>
          <w:numId w:val="12"/>
        </w:numPr>
        <w:spacing w:after="160" w:line="278" w:lineRule="auto"/>
      </w:pPr>
      <w:r w:rsidRPr="002322E0">
        <w:t xml:space="preserve">Support the preparation of quotes and project documentation related to energy efficiency initiatives </w:t>
      </w:r>
    </w:p>
    <w:p w14:paraId="328A6EA2" w14:textId="77777777" w:rsidR="00DF5F67" w:rsidRPr="002322E0" w:rsidRDefault="00DF5F67" w:rsidP="00DF5F67">
      <w:pPr>
        <w:rPr>
          <w:b/>
          <w:bCs/>
        </w:rPr>
      </w:pPr>
      <w:r w:rsidRPr="002322E0">
        <w:rPr>
          <w:b/>
          <w:bCs/>
        </w:rPr>
        <w:t>LLLC Controls &amp; Technical Training</w:t>
      </w:r>
    </w:p>
    <w:p w14:paraId="03C31B1E" w14:textId="77777777" w:rsidR="00DF5F67" w:rsidRPr="002322E0" w:rsidRDefault="00DF5F67" w:rsidP="00DF5F67">
      <w:pPr>
        <w:numPr>
          <w:ilvl w:val="0"/>
          <w:numId w:val="13"/>
        </w:numPr>
        <w:spacing w:after="160" w:line="278" w:lineRule="auto"/>
      </w:pPr>
      <w:r w:rsidRPr="002322E0">
        <w:t xml:space="preserve">Learn to configure and operate Luminaire Level Lighting Control (LLLC) systems using manufacturer applications </w:t>
      </w:r>
    </w:p>
    <w:p w14:paraId="6EF3EE57" w14:textId="77777777" w:rsidR="00DF5F67" w:rsidRPr="002322E0" w:rsidRDefault="00DF5F67" w:rsidP="00DF5F67">
      <w:pPr>
        <w:numPr>
          <w:ilvl w:val="0"/>
          <w:numId w:val="13"/>
        </w:numPr>
        <w:spacing w:after="160" w:line="278" w:lineRule="auto"/>
      </w:pPr>
      <w:r w:rsidRPr="002322E0">
        <w:t xml:space="preserve">Assist in organizing and facilitating training sessions for contractors and Ameren Allies </w:t>
      </w:r>
    </w:p>
    <w:p w14:paraId="1F0B7266" w14:textId="77777777" w:rsidR="00DF5F67" w:rsidRPr="002322E0" w:rsidRDefault="00DF5F67" w:rsidP="00DF5F67">
      <w:pPr>
        <w:numPr>
          <w:ilvl w:val="0"/>
          <w:numId w:val="13"/>
        </w:numPr>
        <w:spacing w:after="160" w:line="278" w:lineRule="auto"/>
      </w:pPr>
      <w:r w:rsidRPr="002322E0">
        <w:t xml:space="preserve">Support demonstration of control systems and basic troubleshooting as appropriate </w:t>
      </w:r>
    </w:p>
    <w:p w14:paraId="15307106" w14:textId="77777777" w:rsidR="00DF5F67" w:rsidRPr="002322E0" w:rsidRDefault="00DF5F67" w:rsidP="00DF5F67">
      <w:pPr>
        <w:rPr>
          <w:b/>
          <w:bCs/>
        </w:rPr>
      </w:pPr>
      <w:r w:rsidRPr="002322E0">
        <w:rPr>
          <w:b/>
          <w:bCs/>
        </w:rPr>
        <w:t>Operations &amp; Project Support</w:t>
      </w:r>
    </w:p>
    <w:p w14:paraId="7E6CAEF8" w14:textId="77777777" w:rsidR="00DF5F67" w:rsidRPr="002322E0" w:rsidRDefault="00DF5F67" w:rsidP="00DF5F67">
      <w:pPr>
        <w:numPr>
          <w:ilvl w:val="0"/>
          <w:numId w:val="14"/>
        </w:numPr>
        <w:spacing w:after="160" w:line="278" w:lineRule="auto"/>
      </w:pPr>
      <w:r w:rsidRPr="002322E0">
        <w:t xml:space="preserve">Assist with material handling related to energy efficiency projects, including receiving, staging, and delivery </w:t>
      </w:r>
    </w:p>
    <w:p w14:paraId="2A815E59" w14:textId="77777777" w:rsidR="00DF5F67" w:rsidRPr="002322E0" w:rsidRDefault="00DF5F67" w:rsidP="00DF5F67">
      <w:pPr>
        <w:numPr>
          <w:ilvl w:val="0"/>
          <w:numId w:val="14"/>
        </w:numPr>
        <w:spacing w:after="160" w:line="278" w:lineRule="auto"/>
      </w:pPr>
      <w:r w:rsidRPr="002322E0">
        <w:t xml:space="preserve">Support warehouse operations to ensure timely and accurate delivery of energy-efficient products </w:t>
      </w:r>
    </w:p>
    <w:p w14:paraId="400D58B8" w14:textId="77777777" w:rsidR="00DF5F67" w:rsidRPr="002322E0" w:rsidRDefault="00DF5F67" w:rsidP="00DF5F67">
      <w:pPr>
        <w:numPr>
          <w:ilvl w:val="0"/>
          <w:numId w:val="14"/>
        </w:numPr>
        <w:spacing w:after="160" w:line="278" w:lineRule="auto"/>
      </w:pPr>
      <w:r w:rsidRPr="002322E0">
        <w:t xml:space="preserve">Participate in customer deliveries to gain exposure to job sites and installation processes </w:t>
      </w:r>
    </w:p>
    <w:p w14:paraId="5B116342" w14:textId="77777777" w:rsidR="00DF5F67" w:rsidRPr="002322E0" w:rsidRDefault="00DF5F67" w:rsidP="00DF5F67">
      <w:pPr>
        <w:numPr>
          <w:ilvl w:val="0"/>
          <w:numId w:val="14"/>
        </w:numPr>
        <w:spacing w:after="160" w:line="278" w:lineRule="auto"/>
      </w:pPr>
      <w:r w:rsidRPr="002322E0">
        <w:t xml:space="preserve">Observe and support the full lifecycle of energy efficiency projects—from initial customer engagement to final delivery </w:t>
      </w:r>
    </w:p>
    <w:p w14:paraId="4519C1B4" w14:textId="77777777" w:rsidR="00DF5F67" w:rsidRPr="002322E0" w:rsidRDefault="00DF5F67" w:rsidP="00DF5F67">
      <w:r>
        <w:lastRenderedPageBreak/>
        <w:pict w14:anchorId="62068BB5">
          <v:rect id="_x0000_i1026" style="width:0;height:1.5pt" o:hralign="center" o:hrstd="t" o:hr="t" fillcolor="#a0a0a0" stroked="f"/>
        </w:pict>
      </w:r>
    </w:p>
    <w:p w14:paraId="0828F15B" w14:textId="77777777" w:rsidR="00DF5F67" w:rsidRPr="002322E0" w:rsidRDefault="00DF5F67" w:rsidP="00DF5F67">
      <w:pPr>
        <w:rPr>
          <w:b/>
          <w:bCs/>
        </w:rPr>
      </w:pPr>
      <w:r w:rsidRPr="002322E0">
        <w:rPr>
          <w:rFonts w:ascii="Segoe UI Emoji" w:hAnsi="Segoe UI Emoji" w:cs="Segoe UI Emoji"/>
          <w:b/>
          <w:bCs/>
        </w:rPr>
        <w:t>📄</w:t>
      </w:r>
      <w:r w:rsidRPr="002322E0">
        <w:rPr>
          <w:b/>
          <w:bCs/>
        </w:rPr>
        <w:t xml:space="preserve"> 3) Qualifications </w:t>
      </w:r>
    </w:p>
    <w:p w14:paraId="25BFF72B" w14:textId="77777777" w:rsidR="00DF5F67" w:rsidRPr="002322E0" w:rsidRDefault="00DF5F67" w:rsidP="00DF5F67">
      <w:pPr>
        <w:rPr>
          <w:b/>
          <w:bCs/>
        </w:rPr>
      </w:pPr>
      <w:r w:rsidRPr="002322E0">
        <w:rPr>
          <w:b/>
          <w:bCs/>
        </w:rPr>
        <w:t>Required Qualifications</w:t>
      </w:r>
    </w:p>
    <w:p w14:paraId="5079EE8F" w14:textId="77777777" w:rsidR="00DF5F67" w:rsidRPr="002322E0" w:rsidRDefault="00DF5F67" w:rsidP="00DF5F67">
      <w:pPr>
        <w:numPr>
          <w:ilvl w:val="0"/>
          <w:numId w:val="15"/>
        </w:numPr>
        <w:spacing w:after="160" w:line="278" w:lineRule="auto"/>
      </w:pPr>
      <w:r w:rsidRPr="002322E0">
        <w:t xml:space="preserve">High school diploma or equivalent </w:t>
      </w:r>
    </w:p>
    <w:p w14:paraId="70C1B7CB" w14:textId="77777777" w:rsidR="00DF5F67" w:rsidRPr="002322E0" w:rsidRDefault="00DF5F67" w:rsidP="00DF5F67">
      <w:pPr>
        <w:numPr>
          <w:ilvl w:val="0"/>
          <w:numId w:val="15"/>
        </w:numPr>
        <w:spacing w:after="160" w:line="278" w:lineRule="auto"/>
      </w:pPr>
      <w:r w:rsidRPr="002322E0">
        <w:t xml:space="preserve">Strong communication and interpersonal skills </w:t>
      </w:r>
    </w:p>
    <w:p w14:paraId="52B4CA66" w14:textId="77777777" w:rsidR="00DF5F67" w:rsidRPr="002322E0" w:rsidRDefault="00DF5F67" w:rsidP="00DF5F67">
      <w:pPr>
        <w:numPr>
          <w:ilvl w:val="0"/>
          <w:numId w:val="15"/>
        </w:numPr>
        <w:spacing w:after="160" w:line="278" w:lineRule="auto"/>
      </w:pPr>
      <w:r w:rsidRPr="002322E0">
        <w:t xml:space="preserve">Basic computer proficiency, including Microsoft Office (Excel, Word, Outlook) </w:t>
      </w:r>
    </w:p>
    <w:p w14:paraId="7CC59B5E" w14:textId="77777777" w:rsidR="00DF5F67" w:rsidRPr="002322E0" w:rsidRDefault="00DF5F67" w:rsidP="00DF5F67">
      <w:pPr>
        <w:numPr>
          <w:ilvl w:val="0"/>
          <w:numId w:val="15"/>
        </w:numPr>
        <w:spacing w:after="160" w:line="278" w:lineRule="auto"/>
      </w:pPr>
      <w:r w:rsidRPr="002322E0">
        <w:t xml:space="preserve">Ability to work both independently and as part of a team </w:t>
      </w:r>
    </w:p>
    <w:p w14:paraId="43E67011" w14:textId="77777777" w:rsidR="00DF5F67" w:rsidRPr="002322E0" w:rsidRDefault="00DF5F67" w:rsidP="00DF5F67">
      <w:pPr>
        <w:numPr>
          <w:ilvl w:val="0"/>
          <w:numId w:val="15"/>
        </w:numPr>
        <w:spacing w:after="160" w:line="278" w:lineRule="auto"/>
      </w:pPr>
      <w:r w:rsidRPr="002322E0">
        <w:t xml:space="preserve">Willingness to engage in both office and warehouse environments </w:t>
      </w:r>
    </w:p>
    <w:p w14:paraId="7A660D05" w14:textId="77777777" w:rsidR="00DF5F67" w:rsidRPr="002322E0" w:rsidRDefault="00DF5F67" w:rsidP="00DF5F67">
      <w:pPr>
        <w:rPr>
          <w:b/>
          <w:bCs/>
        </w:rPr>
      </w:pPr>
      <w:r w:rsidRPr="002322E0">
        <w:rPr>
          <w:b/>
          <w:bCs/>
        </w:rPr>
        <w:t>Preferred Qualifications</w:t>
      </w:r>
    </w:p>
    <w:p w14:paraId="380E78A5" w14:textId="77777777" w:rsidR="00DF5F67" w:rsidRPr="002322E0" w:rsidRDefault="00DF5F67" w:rsidP="00DF5F67">
      <w:pPr>
        <w:numPr>
          <w:ilvl w:val="0"/>
          <w:numId w:val="16"/>
        </w:numPr>
        <w:spacing w:after="160" w:line="278" w:lineRule="auto"/>
      </w:pPr>
      <w:r w:rsidRPr="002322E0">
        <w:t xml:space="preserve">College coursework or degree in business, engineering, construction management, or a related field </w:t>
      </w:r>
    </w:p>
    <w:p w14:paraId="1E37274A" w14:textId="77777777" w:rsidR="00DF5F67" w:rsidRPr="002322E0" w:rsidRDefault="00DF5F67" w:rsidP="00DF5F67">
      <w:pPr>
        <w:numPr>
          <w:ilvl w:val="0"/>
          <w:numId w:val="16"/>
        </w:numPr>
        <w:spacing w:after="160" w:line="278" w:lineRule="auto"/>
      </w:pPr>
      <w:r w:rsidRPr="002322E0">
        <w:t xml:space="preserve">Interest in energy efficiency, sustainability, or the electrical/construction industry </w:t>
      </w:r>
    </w:p>
    <w:p w14:paraId="44EAF116" w14:textId="77777777" w:rsidR="00DF5F67" w:rsidRPr="002322E0" w:rsidRDefault="00DF5F67" w:rsidP="00DF5F67">
      <w:pPr>
        <w:numPr>
          <w:ilvl w:val="0"/>
          <w:numId w:val="16"/>
        </w:numPr>
        <w:spacing w:after="160" w:line="278" w:lineRule="auto"/>
      </w:pPr>
      <w:r w:rsidRPr="002322E0">
        <w:t xml:space="preserve">Experience with customer service, sales, or marketing </w:t>
      </w:r>
    </w:p>
    <w:p w14:paraId="042FC378" w14:textId="77777777" w:rsidR="00DF5F67" w:rsidRPr="002322E0" w:rsidRDefault="00DF5F67" w:rsidP="00DF5F67">
      <w:pPr>
        <w:numPr>
          <w:ilvl w:val="0"/>
          <w:numId w:val="16"/>
        </w:numPr>
        <w:spacing w:after="160" w:line="278" w:lineRule="auto"/>
      </w:pPr>
      <w:r w:rsidRPr="002322E0">
        <w:t xml:space="preserve">Comfort learning new technologies and software applications </w:t>
      </w:r>
    </w:p>
    <w:p w14:paraId="376A8A57" w14:textId="77777777" w:rsidR="00DF5F67" w:rsidRPr="002322E0" w:rsidRDefault="00DF5F67" w:rsidP="00DF5F67">
      <w:pPr>
        <w:rPr>
          <w:b/>
          <w:bCs/>
        </w:rPr>
      </w:pPr>
      <w:r w:rsidRPr="002322E0">
        <w:rPr>
          <w:b/>
          <w:bCs/>
        </w:rPr>
        <w:t>Core Competencies</w:t>
      </w:r>
    </w:p>
    <w:p w14:paraId="0D4A0AD8" w14:textId="77777777" w:rsidR="00DF5F67" w:rsidRPr="002322E0" w:rsidRDefault="00DF5F67" w:rsidP="00DF5F67">
      <w:pPr>
        <w:numPr>
          <w:ilvl w:val="0"/>
          <w:numId w:val="17"/>
        </w:numPr>
        <w:spacing w:after="160" w:line="278" w:lineRule="auto"/>
      </w:pPr>
      <w:r w:rsidRPr="002322E0">
        <w:t xml:space="preserve">Strong customer interaction skills </w:t>
      </w:r>
    </w:p>
    <w:p w14:paraId="6C8EAEC6" w14:textId="77777777" w:rsidR="00DF5F67" w:rsidRPr="002322E0" w:rsidRDefault="00DF5F67" w:rsidP="00DF5F67">
      <w:pPr>
        <w:numPr>
          <w:ilvl w:val="0"/>
          <w:numId w:val="17"/>
        </w:numPr>
        <w:spacing w:after="160" w:line="278" w:lineRule="auto"/>
      </w:pPr>
      <w:r w:rsidRPr="002322E0">
        <w:t xml:space="preserve">Organizational and time management abilities </w:t>
      </w:r>
    </w:p>
    <w:p w14:paraId="38D3C583" w14:textId="77777777" w:rsidR="00DF5F67" w:rsidRPr="002322E0" w:rsidRDefault="00DF5F67" w:rsidP="00DF5F67">
      <w:pPr>
        <w:numPr>
          <w:ilvl w:val="0"/>
          <w:numId w:val="17"/>
        </w:numPr>
        <w:spacing w:after="160" w:line="278" w:lineRule="auto"/>
      </w:pPr>
      <w:r w:rsidRPr="002322E0">
        <w:t xml:space="preserve">Initiative and willingness to learn </w:t>
      </w:r>
    </w:p>
    <w:p w14:paraId="2F4CF581" w14:textId="77777777" w:rsidR="00DF5F67" w:rsidRPr="002322E0" w:rsidRDefault="00DF5F67" w:rsidP="00DF5F67">
      <w:pPr>
        <w:rPr>
          <w:b/>
          <w:bCs/>
        </w:rPr>
      </w:pPr>
      <w:r w:rsidRPr="002322E0">
        <w:rPr>
          <w:b/>
          <w:bCs/>
        </w:rPr>
        <w:t>Alignment with Alpha Supply Corp.’s Core Values</w:t>
      </w:r>
    </w:p>
    <w:p w14:paraId="36731135" w14:textId="77777777" w:rsidR="00DF5F67" w:rsidRPr="002322E0" w:rsidRDefault="00DF5F67" w:rsidP="00DF5F67">
      <w:r w:rsidRPr="002322E0">
        <w:t>The ideal candidate will demonstrate behaviors consistent with Alpha Supply Corp.’s Core Values:</w:t>
      </w:r>
    </w:p>
    <w:p w14:paraId="7767F2B2" w14:textId="77777777" w:rsidR="00DF5F67" w:rsidRPr="002322E0" w:rsidRDefault="00DF5F67" w:rsidP="00DF5F67">
      <w:pPr>
        <w:numPr>
          <w:ilvl w:val="0"/>
          <w:numId w:val="18"/>
        </w:numPr>
        <w:spacing w:after="160" w:line="278" w:lineRule="auto"/>
      </w:pPr>
      <w:r w:rsidRPr="002322E0">
        <w:rPr>
          <w:b/>
          <w:bCs/>
        </w:rPr>
        <w:t>Unquestionable Integrity</w:t>
      </w:r>
      <w:r w:rsidRPr="002322E0">
        <w:t xml:space="preserve"> </w:t>
      </w:r>
    </w:p>
    <w:p w14:paraId="69D68BB3" w14:textId="77777777" w:rsidR="00DF5F67" w:rsidRPr="002322E0" w:rsidRDefault="00DF5F67" w:rsidP="00DF5F67">
      <w:pPr>
        <w:numPr>
          <w:ilvl w:val="0"/>
          <w:numId w:val="18"/>
        </w:numPr>
        <w:spacing w:after="160" w:line="278" w:lineRule="auto"/>
      </w:pPr>
      <w:r w:rsidRPr="002322E0">
        <w:rPr>
          <w:b/>
          <w:bCs/>
        </w:rPr>
        <w:t>Team Oriented</w:t>
      </w:r>
      <w:r w:rsidRPr="002322E0">
        <w:t xml:space="preserve"> </w:t>
      </w:r>
    </w:p>
    <w:p w14:paraId="66BA47BD" w14:textId="77777777" w:rsidR="00DF5F67" w:rsidRPr="002322E0" w:rsidRDefault="00DF5F67" w:rsidP="00DF5F67">
      <w:pPr>
        <w:numPr>
          <w:ilvl w:val="0"/>
          <w:numId w:val="18"/>
        </w:numPr>
        <w:spacing w:after="160" w:line="278" w:lineRule="auto"/>
      </w:pPr>
      <w:r w:rsidRPr="002322E0">
        <w:rPr>
          <w:b/>
          <w:bCs/>
        </w:rPr>
        <w:t>Great Customer Service</w:t>
      </w:r>
      <w:r w:rsidRPr="002322E0">
        <w:t xml:space="preserve"> </w:t>
      </w:r>
    </w:p>
    <w:p w14:paraId="135F0537" w14:textId="77777777" w:rsidR="00DF5F67" w:rsidRPr="002322E0" w:rsidRDefault="00DF5F67" w:rsidP="00DF5F67">
      <w:pPr>
        <w:numPr>
          <w:ilvl w:val="0"/>
          <w:numId w:val="18"/>
        </w:numPr>
        <w:spacing w:after="160" w:line="278" w:lineRule="auto"/>
      </w:pPr>
      <w:r w:rsidRPr="002322E0">
        <w:rPr>
          <w:b/>
          <w:bCs/>
        </w:rPr>
        <w:t>Continuous Improvement</w:t>
      </w:r>
      <w:r w:rsidRPr="002322E0">
        <w:t xml:space="preserve"> </w:t>
      </w:r>
    </w:p>
    <w:p w14:paraId="3F57C381" w14:textId="77777777" w:rsidR="00DF5F67" w:rsidRPr="002322E0" w:rsidRDefault="00DF5F67" w:rsidP="00DF5F67">
      <w:pPr>
        <w:numPr>
          <w:ilvl w:val="0"/>
          <w:numId w:val="18"/>
        </w:numPr>
        <w:spacing w:after="160" w:line="278" w:lineRule="auto"/>
      </w:pPr>
      <w:r w:rsidRPr="002322E0">
        <w:rPr>
          <w:b/>
          <w:bCs/>
        </w:rPr>
        <w:t>Accountable, Always</w:t>
      </w:r>
      <w:r w:rsidRPr="002322E0">
        <w:t xml:space="preserve"> </w:t>
      </w:r>
    </w:p>
    <w:p w14:paraId="24F4125E" w14:textId="77777777" w:rsidR="00DF5F67" w:rsidRPr="002322E0" w:rsidRDefault="00DF5F67" w:rsidP="00DF5F67">
      <w:r w:rsidRPr="002322E0">
        <w:lastRenderedPageBreak/>
        <w:t>The intern will be expected to model these values in all interactions with customers, contractors, and team members, and contribute positively to Alpha Supply’s culture and mission.</w:t>
      </w:r>
    </w:p>
    <w:p w14:paraId="42716635" w14:textId="77777777" w:rsidR="00DF5F67" w:rsidRDefault="00DF5F67" w:rsidP="00DF5F67"/>
    <w:p w14:paraId="7F56DAB0" w14:textId="540354F2" w:rsidR="0020068A" w:rsidRDefault="0020068A" w:rsidP="00DF5F67">
      <w:pPr>
        <w:rPr>
          <w:rFonts w:hint="eastAsia"/>
        </w:rPr>
      </w:pPr>
    </w:p>
    <w:sectPr w:rsidR="0020068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A405" w14:textId="77777777" w:rsidR="00031ADE" w:rsidRDefault="00031ADE">
      <w:pPr>
        <w:spacing w:after="0" w:line="240" w:lineRule="auto"/>
        <w:rPr>
          <w:rFonts w:hint="eastAsia"/>
        </w:rPr>
      </w:pPr>
      <w:r>
        <w:separator/>
      </w:r>
    </w:p>
  </w:endnote>
  <w:endnote w:type="continuationSeparator" w:id="0">
    <w:p w14:paraId="42299BEE" w14:textId="77777777" w:rsidR="00031ADE" w:rsidRDefault="00031AD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eedori 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2169" w14:textId="77777777" w:rsidR="00084237" w:rsidRDefault="0008423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3E34" w14:textId="695D8352" w:rsidR="0020068A" w:rsidRDefault="00000000">
    <w:pPr>
      <w:pStyle w:val="Footer"/>
      <w:jc w:val="center"/>
      <w:rPr>
        <w:rFonts w:hint="eastAsia"/>
      </w:rPr>
    </w:pPr>
    <w:r>
      <w:rPr>
        <w:sz w:val="16"/>
      </w:rPr>
      <w:t xml:space="preserve">Alpha Supply Corp. | </w:t>
    </w:r>
    <w:hyperlink r:id="rId1" w:history="1">
      <w:r w:rsidR="00084237" w:rsidRPr="00BC2290">
        <w:rPr>
          <w:rStyle w:val="Hyperlink"/>
          <w:sz w:val="16"/>
        </w:rPr>
        <w:t>www.alphasupply.net</w:t>
      </w:r>
    </w:hyperlink>
    <w:r w:rsidR="00084237">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1129" w14:textId="77777777" w:rsidR="00084237" w:rsidRDefault="0008423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8ABB" w14:textId="77777777" w:rsidR="00031ADE" w:rsidRDefault="00031ADE">
      <w:pPr>
        <w:spacing w:after="0" w:line="240" w:lineRule="auto"/>
        <w:rPr>
          <w:rFonts w:hint="eastAsia"/>
        </w:rPr>
      </w:pPr>
      <w:r>
        <w:separator/>
      </w:r>
    </w:p>
  </w:footnote>
  <w:footnote w:type="continuationSeparator" w:id="0">
    <w:p w14:paraId="24907223" w14:textId="77777777" w:rsidR="00031ADE" w:rsidRDefault="00031AD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FDCA" w14:textId="77777777" w:rsidR="00084237" w:rsidRDefault="00084237">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2E74" w14:textId="77777777" w:rsidR="0020068A" w:rsidRDefault="00000000">
    <w:pPr>
      <w:pStyle w:val="Header"/>
      <w:rPr>
        <w:rFonts w:hint="eastAsia"/>
      </w:rPr>
    </w:pPr>
    <w:r>
      <w:rPr>
        <w:noProof/>
      </w:rPr>
      <w:drawing>
        <wp:anchor distT="0" distB="0" distL="114300" distR="114300" simplePos="0" relativeHeight="251658240" behindDoc="1" locked="0" layoutInCell="1" allowOverlap="1" wp14:anchorId="1DFF790D" wp14:editId="6BE7A623">
          <wp:simplePos x="0" y="0"/>
          <wp:positionH relativeFrom="column">
            <wp:posOffset>0</wp:posOffset>
          </wp:positionH>
          <wp:positionV relativeFrom="paragraph">
            <wp:posOffset>0</wp:posOffset>
          </wp:positionV>
          <wp:extent cx="2286000" cy="87287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 Supply  Corp. Final-01.jpg"/>
                  <pic:cNvPicPr/>
                </pic:nvPicPr>
                <pic:blipFill>
                  <a:blip r:embed="rId1"/>
                  <a:stretch>
                    <a:fillRect/>
                  </a:stretch>
                </pic:blipFill>
                <pic:spPr>
                  <a:xfrm>
                    <a:off x="0" y="0"/>
                    <a:ext cx="2286000" cy="872877"/>
                  </a:xfrm>
                  <a:prstGeom prst="rect">
                    <a:avLst/>
                  </a:prstGeom>
                </pic:spPr>
              </pic:pic>
            </a:graphicData>
          </a:graphic>
        </wp:anchor>
      </w:drawing>
    </w:r>
  </w:p>
  <w:p w14:paraId="2D79735D" w14:textId="77777777" w:rsidR="00084237" w:rsidRDefault="00084237">
    <w:pPr>
      <w:jc w:val="right"/>
      <w:rPr>
        <w:rFonts w:hint="eastAsia"/>
        <w:sz w:val="18"/>
      </w:rPr>
    </w:pPr>
  </w:p>
  <w:p w14:paraId="622DBAFB" w14:textId="71859A32" w:rsidR="0020068A" w:rsidRDefault="00000000">
    <w:pPr>
      <w:jc w:val="right"/>
      <w:rPr>
        <w:rFonts w:hint="eastAsia"/>
      </w:rPr>
    </w:pPr>
    <w:r>
      <w:rPr>
        <w:sz w:val="18"/>
      </w:rPr>
      <w:t>1000 North Old Route 66</w:t>
    </w:r>
    <w:r>
      <w:rPr>
        <w:sz w:val="18"/>
      </w:rPr>
      <w:br/>
      <w:t>Litchfield, IL 62056</w:t>
    </w:r>
    <w:r>
      <w:rPr>
        <w:sz w:val="18"/>
      </w:rPr>
      <w:br/>
      <w:t>217-324-2823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99A" w14:textId="77777777" w:rsidR="00084237" w:rsidRDefault="0008423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750EEA"/>
    <w:multiLevelType w:val="multilevel"/>
    <w:tmpl w:val="C226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B4820"/>
    <w:multiLevelType w:val="multilevel"/>
    <w:tmpl w:val="67C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326AD"/>
    <w:multiLevelType w:val="multilevel"/>
    <w:tmpl w:val="FBF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A1E66"/>
    <w:multiLevelType w:val="multilevel"/>
    <w:tmpl w:val="C4B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41C71"/>
    <w:multiLevelType w:val="multilevel"/>
    <w:tmpl w:val="7DF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02238"/>
    <w:multiLevelType w:val="multilevel"/>
    <w:tmpl w:val="1132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27964"/>
    <w:multiLevelType w:val="multilevel"/>
    <w:tmpl w:val="871E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C5DA7"/>
    <w:multiLevelType w:val="multilevel"/>
    <w:tmpl w:val="17B8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76953"/>
    <w:multiLevelType w:val="multilevel"/>
    <w:tmpl w:val="B08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142847">
    <w:abstractNumId w:val="8"/>
  </w:num>
  <w:num w:numId="2" w16cid:durableId="757097918">
    <w:abstractNumId w:val="6"/>
  </w:num>
  <w:num w:numId="3" w16cid:durableId="1471095652">
    <w:abstractNumId w:val="5"/>
  </w:num>
  <w:num w:numId="4" w16cid:durableId="48846367">
    <w:abstractNumId w:val="4"/>
  </w:num>
  <w:num w:numId="5" w16cid:durableId="196356588">
    <w:abstractNumId w:val="7"/>
  </w:num>
  <w:num w:numId="6" w16cid:durableId="585042864">
    <w:abstractNumId w:val="3"/>
  </w:num>
  <w:num w:numId="7" w16cid:durableId="1951626744">
    <w:abstractNumId w:val="2"/>
  </w:num>
  <w:num w:numId="8" w16cid:durableId="191843617">
    <w:abstractNumId w:val="1"/>
  </w:num>
  <w:num w:numId="9" w16cid:durableId="911502760">
    <w:abstractNumId w:val="0"/>
  </w:num>
  <w:num w:numId="10" w16cid:durableId="1910576652">
    <w:abstractNumId w:val="9"/>
  </w:num>
  <w:num w:numId="11" w16cid:durableId="1425758562">
    <w:abstractNumId w:val="17"/>
  </w:num>
  <w:num w:numId="12" w16cid:durableId="1446002681">
    <w:abstractNumId w:val="13"/>
  </w:num>
  <w:num w:numId="13" w16cid:durableId="971907539">
    <w:abstractNumId w:val="16"/>
  </w:num>
  <w:num w:numId="14" w16cid:durableId="776679509">
    <w:abstractNumId w:val="14"/>
  </w:num>
  <w:num w:numId="15" w16cid:durableId="137889873">
    <w:abstractNumId w:val="15"/>
  </w:num>
  <w:num w:numId="16" w16cid:durableId="328027258">
    <w:abstractNumId w:val="11"/>
  </w:num>
  <w:num w:numId="17" w16cid:durableId="100422362">
    <w:abstractNumId w:val="12"/>
  </w:num>
  <w:num w:numId="18" w16cid:durableId="737363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ADE"/>
    <w:rsid w:val="00034616"/>
    <w:rsid w:val="0006063C"/>
    <w:rsid w:val="00084237"/>
    <w:rsid w:val="0015074B"/>
    <w:rsid w:val="001647D6"/>
    <w:rsid w:val="0020068A"/>
    <w:rsid w:val="0029639D"/>
    <w:rsid w:val="00326F90"/>
    <w:rsid w:val="00480085"/>
    <w:rsid w:val="00AA1D8D"/>
    <w:rsid w:val="00B47730"/>
    <w:rsid w:val="00B91514"/>
    <w:rsid w:val="00C03900"/>
    <w:rsid w:val="00CB0664"/>
    <w:rsid w:val="00DF5F67"/>
    <w:rsid w:val="00E80E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3DBD3"/>
  <w14:defaultImageDpi w14:val="300"/>
  <w15:docId w15:val="{0BCF131A-8982-4FE5-87C8-210983D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eedori Sans" w:hAnsi="Meedori San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84237"/>
    <w:rPr>
      <w:color w:val="0000FF" w:themeColor="hyperlink"/>
      <w:u w:val="single"/>
    </w:rPr>
  </w:style>
  <w:style w:type="character" w:styleId="UnresolvedMention">
    <w:name w:val="Unresolved Mention"/>
    <w:basedOn w:val="DefaultParagraphFont"/>
    <w:uiPriority w:val="99"/>
    <w:semiHidden/>
    <w:unhideWhenUsed/>
    <w:rsid w:val="00084237"/>
    <w:rPr>
      <w:color w:val="605E5C"/>
      <w:shd w:val="clear" w:color="auto" w:fill="E1DFDD"/>
    </w:rPr>
  </w:style>
  <w:style w:type="paragraph" w:styleId="NormalWeb">
    <w:name w:val="Normal (Web)"/>
    <w:basedOn w:val="Normal"/>
    <w:uiPriority w:val="99"/>
    <w:semiHidden/>
    <w:unhideWhenUsed/>
    <w:rsid w:val="00DF5F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lphasupply.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662</Words>
  <Characters>4126</Characters>
  <Application>Microsoft Office Word</Application>
  <DocSecurity>0</DocSecurity>
  <Lines>103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3</cp:revision>
  <dcterms:created xsi:type="dcterms:W3CDTF">2026-05-04T14:42:00Z</dcterms:created>
  <dcterms:modified xsi:type="dcterms:W3CDTF">2026-05-04T14:43:00Z</dcterms:modified>
  <cp:category/>
</cp:coreProperties>
</file>